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B2" w:rsidRDefault="00EF0D3B" w:rsidP="00916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>Модель государственно-общественного управления</w:t>
      </w:r>
      <w:r w:rsidR="009169B2" w:rsidRPr="009169B2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</w:t>
      </w:r>
      <w:r w:rsidR="00D41D56">
        <w:rPr>
          <w:rFonts w:ascii="Times New Roman" w:hAnsi="Times New Roman" w:cs="Times New Roman"/>
          <w:sz w:val="24"/>
          <w:szCs w:val="24"/>
        </w:rPr>
        <w:t>«С</w:t>
      </w:r>
      <w:r w:rsidR="009169B2" w:rsidRPr="009169B2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№4» </w:t>
      </w:r>
    </w:p>
    <w:p w:rsidR="00BC30F6" w:rsidRPr="009169B2" w:rsidRDefault="009169B2" w:rsidP="00916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9B2">
        <w:rPr>
          <w:rFonts w:ascii="Times New Roman" w:hAnsi="Times New Roman" w:cs="Times New Roman"/>
          <w:sz w:val="24"/>
          <w:szCs w:val="24"/>
        </w:rPr>
        <w:t>города Тихвина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EF0D3B" w:rsidTr="00EF0D3B">
        <w:tc>
          <w:tcPr>
            <w:tcW w:w="421" w:type="dxa"/>
          </w:tcPr>
          <w:p w:rsidR="00EF0D3B" w:rsidRDefault="00EF0D3B">
            <w:r>
              <w:t>1.</w:t>
            </w:r>
          </w:p>
        </w:tc>
        <w:tc>
          <w:tcPr>
            <w:tcW w:w="5809" w:type="dxa"/>
          </w:tcPr>
          <w:p w:rsidR="00EF0D3B" w:rsidRPr="009169B2" w:rsidRDefault="00EF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B2">
              <w:rPr>
                <w:rFonts w:ascii="Times New Roman" w:hAnsi="Times New Roman" w:cs="Times New Roman"/>
                <w:sz w:val="24"/>
                <w:szCs w:val="24"/>
              </w:rPr>
              <w:t>Опорная (базовая) школа</w:t>
            </w:r>
          </w:p>
        </w:tc>
        <w:tc>
          <w:tcPr>
            <w:tcW w:w="3115" w:type="dxa"/>
          </w:tcPr>
          <w:p w:rsidR="00EF0D3B" w:rsidRPr="009169B2" w:rsidRDefault="00EF0D3B" w:rsidP="0091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№4»</w:t>
            </w:r>
            <w:r w:rsidR="00916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169B2">
              <w:rPr>
                <w:rFonts w:ascii="Times New Roman" w:hAnsi="Times New Roman" w:cs="Times New Roman"/>
                <w:sz w:val="24"/>
                <w:szCs w:val="24"/>
              </w:rPr>
              <w:t xml:space="preserve"> Тихвина Ленинградской области</w:t>
            </w:r>
          </w:p>
        </w:tc>
      </w:tr>
      <w:tr w:rsidR="00EF0D3B" w:rsidTr="00EF0D3B">
        <w:tc>
          <w:tcPr>
            <w:tcW w:w="421" w:type="dxa"/>
          </w:tcPr>
          <w:p w:rsidR="00EF0D3B" w:rsidRDefault="00EF0D3B">
            <w:r>
              <w:t>2.</w:t>
            </w:r>
          </w:p>
        </w:tc>
        <w:tc>
          <w:tcPr>
            <w:tcW w:w="5809" w:type="dxa"/>
          </w:tcPr>
          <w:p w:rsidR="00EF0D3B" w:rsidRPr="009169B2" w:rsidRDefault="00EF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B2">
              <w:rPr>
                <w:rFonts w:ascii="Times New Roman" w:hAnsi="Times New Roman" w:cs="Times New Roman"/>
                <w:sz w:val="24"/>
                <w:szCs w:val="24"/>
              </w:rPr>
              <w:t>Модель   государственно-общественного управления</w:t>
            </w:r>
          </w:p>
        </w:tc>
        <w:tc>
          <w:tcPr>
            <w:tcW w:w="3115" w:type="dxa"/>
          </w:tcPr>
          <w:p w:rsidR="00EF0D3B" w:rsidRPr="009169B2" w:rsidRDefault="00740655" w:rsidP="00D4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9B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9169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proofErr w:type="gramEnd"/>
            <w:r w:rsidR="009169B2">
              <w:rPr>
                <w:rFonts w:ascii="Times New Roman" w:hAnsi="Times New Roman" w:cs="Times New Roman"/>
                <w:sz w:val="24"/>
                <w:szCs w:val="24"/>
              </w:rPr>
              <w:t xml:space="preserve">-активной школы </w:t>
            </w:r>
            <w:r w:rsidR="00D41D5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коллегиальные органы управления в решении вопросов повышения качества образования</w:t>
            </w:r>
          </w:p>
        </w:tc>
      </w:tr>
      <w:tr w:rsidR="00EF0D3B" w:rsidTr="00EF0D3B">
        <w:tc>
          <w:tcPr>
            <w:tcW w:w="421" w:type="dxa"/>
          </w:tcPr>
          <w:p w:rsidR="00EF0D3B" w:rsidRDefault="00EF0D3B" w:rsidP="00EF0D3B">
            <w:r>
              <w:t>3.</w:t>
            </w:r>
          </w:p>
        </w:tc>
        <w:tc>
          <w:tcPr>
            <w:tcW w:w="5809" w:type="dxa"/>
          </w:tcPr>
          <w:p w:rsidR="00EF0D3B" w:rsidRPr="00D41D56" w:rsidRDefault="00EF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Основные кон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цептуальные идеи модели 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 управления</w:t>
            </w:r>
          </w:p>
        </w:tc>
        <w:tc>
          <w:tcPr>
            <w:tcW w:w="3115" w:type="dxa"/>
          </w:tcPr>
          <w:p w:rsidR="00740655" w:rsidRPr="00D41D56" w:rsidRDefault="00740655" w:rsidP="00D41D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В основе модели лежит концепция обществен</w:t>
            </w:r>
            <w:r w:rsidR="00D41D56">
              <w:rPr>
                <w:rFonts w:ascii="Times New Roman" w:hAnsi="Times New Roman" w:cs="Times New Roman"/>
                <w:sz w:val="24"/>
                <w:szCs w:val="24"/>
              </w:rPr>
              <w:t xml:space="preserve">но-ориентированного </w:t>
            </w:r>
            <w:proofErr w:type="gramStart"/>
            <w:r w:rsidR="00D41D56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основными</w:t>
            </w:r>
            <w:proofErr w:type="gramEnd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которой  являются социальное партнерство, информационная открытость и признание принципов общественно-активных школ. </w:t>
            </w:r>
          </w:p>
          <w:p w:rsidR="00EF0D3B" w:rsidRPr="00D41D56" w:rsidRDefault="00EF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55" w:rsidTr="00EF0D3B">
        <w:tc>
          <w:tcPr>
            <w:tcW w:w="421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  <w:r w:rsidR="00D41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</w:p>
        </w:tc>
        <w:tc>
          <w:tcPr>
            <w:tcW w:w="3115" w:type="dxa"/>
          </w:tcPr>
          <w:p w:rsidR="00740655" w:rsidRPr="00D41D56" w:rsidRDefault="00740655" w:rsidP="007406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модель управления школой, </w:t>
            </w:r>
          </w:p>
          <w:p w:rsidR="00740655" w:rsidRPr="00D41D56" w:rsidRDefault="00740655" w:rsidP="007406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ориентированную на публичность и открытость системы образования за счёт включения родителей, учеников и других участников местного сообщества в процесс </w:t>
            </w:r>
            <w:proofErr w:type="spellStart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соуправле</w:t>
            </w:r>
            <w:r w:rsidR="00D41D56" w:rsidRPr="00D41D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D41D56"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учреждением для решения вопросов повышения качества образования.</w:t>
            </w:r>
          </w:p>
        </w:tc>
      </w:tr>
      <w:tr w:rsidR="00740655" w:rsidTr="00EF0D3B">
        <w:tc>
          <w:tcPr>
            <w:tcW w:w="421" w:type="dxa"/>
          </w:tcPr>
          <w:p w:rsidR="00740655" w:rsidRDefault="00740655" w:rsidP="00740655">
            <w:r>
              <w:t>5.</w:t>
            </w:r>
          </w:p>
        </w:tc>
        <w:tc>
          <w:tcPr>
            <w:tcW w:w="5809" w:type="dxa"/>
          </w:tcPr>
          <w:p w:rsidR="00740655" w:rsidRPr="00D41D56" w:rsidRDefault="00740655" w:rsidP="00D4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Задачи модели</w:t>
            </w:r>
          </w:p>
        </w:tc>
        <w:tc>
          <w:tcPr>
            <w:tcW w:w="3115" w:type="dxa"/>
          </w:tcPr>
          <w:p w:rsidR="00740655" w:rsidRPr="00D41D56" w:rsidRDefault="00740655" w:rsidP="00D41D5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обновить  нормативно</w:t>
            </w:r>
            <w:proofErr w:type="gramEnd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-правовую базу по государственно – общественному управлению образованием;</w:t>
            </w:r>
          </w:p>
          <w:p w:rsidR="00740655" w:rsidRPr="00D41D56" w:rsidRDefault="00740655" w:rsidP="00D41D5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2. структурировать систему управления ОУ, обеспечить деятельность органов общественного управления школой на основе проектно-программного подхода;</w:t>
            </w:r>
          </w:p>
          <w:p w:rsidR="00740655" w:rsidRPr="00D41D56" w:rsidRDefault="00740655" w:rsidP="00D41D5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3. расширить социальное партнёрство ОУ с 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микросоциума школы, района, региона;</w:t>
            </w:r>
          </w:p>
          <w:p w:rsidR="00D41D56" w:rsidRPr="00D41D56" w:rsidRDefault="00740655" w:rsidP="00D41D5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4. консолидировать и координировать деятельность школы, семьи, общества </w:t>
            </w:r>
            <w:r w:rsidR="00D41D56" w:rsidRPr="00D41D56">
              <w:rPr>
                <w:rFonts w:ascii="Times New Roman" w:hAnsi="Times New Roman" w:cs="Times New Roman"/>
                <w:sz w:val="24"/>
                <w:szCs w:val="24"/>
              </w:rPr>
              <w:t>в повышении качества образования</w:t>
            </w:r>
          </w:p>
          <w:p w:rsidR="00740655" w:rsidRPr="00D41D56" w:rsidRDefault="00740655" w:rsidP="00D41D5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5. создать информационное пространство (форумы, страницы сайтов, электронный дневник) для участия в управлении посредством сети Интернет, предоставить право открыто обсуждать актуальные вопросы.</w:t>
            </w:r>
          </w:p>
          <w:p w:rsidR="00740655" w:rsidRPr="00D41D56" w:rsidRDefault="00740655" w:rsidP="00D4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55" w:rsidTr="00EF0D3B">
        <w:tc>
          <w:tcPr>
            <w:tcW w:w="421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Целевая аудитория модели</w:t>
            </w:r>
          </w:p>
        </w:tc>
        <w:tc>
          <w:tcPr>
            <w:tcW w:w="3115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55" w:rsidTr="00EF0D3B">
        <w:tc>
          <w:tcPr>
            <w:tcW w:w="421" w:type="dxa"/>
          </w:tcPr>
          <w:p w:rsidR="00740655" w:rsidRDefault="00740655" w:rsidP="00740655">
            <w:r>
              <w:t>7.</w:t>
            </w:r>
          </w:p>
        </w:tc>
        <w:tc>
          <w:tcPr>
            <w:tcW w:w="5809" w:type="dxa"/>
          </w:tcPr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Участники модели ГОУ</w:t>
            </w:r>
          </w:p>
        </w:tc>
        <w:tc>
          <w:tcPr>
            <w:tcW w:w="3115" w:type="dxa"/>
          </w:tcPr>
          <w:p w:rsidR="00740655" w:rsidRPr="00D41D56" w:rsidRDefault="00740655" w:rsidP="0074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коллектив</w:t>
            </w:r>
          </w:p>
          <w:p w:rsidR="00740655" w:rsidRPr="00D41D56" w:rsidRDefault="00740655" w:rsidP="007406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партнеры</w:t>
            </w:r>
          </w:p>
          <w:p w:rsidR="00740655" w:rsidRPr="00D41D56" w:rsidRDefault="00740655" w:rsidP="007406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родители</w:t>
            </w:r>
          </w:p>
          <w:p w:rsidR="00740655" w:rsidRPr="00D41D56" w:rsidRDefault="00740655" w:rsidP="007406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обучающиеся</w:t>
            </w:r>
          </w:p>
          <w:p w:rsidR="00740655" w:rsidRPr="00D41D56" w:rsidRDefault="00740655" w:rsidP="0074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55" w:rsidTr="00EF0D3B">
        <w:tc>
          <w:tcPr>
            <w:tcW w:w="421" w:type="dxa"/>
          </w:tcPr>
          <w:p w:rsidR="00740655" w:rsidRDefault="00740655" w:rsidP="00740655"/>
        </w:tc>
        <w:tc>
          <w:tcPr>
            <w:tcW w:w="5809" w:type="dxa"/>
          </w:tcPr>
          <w:p w:rsidR="00740655" w:rsidRDefault="00740655" w:rsidP="00740655"/>
        </w:tc>
        <w:tc>
          <w:tcPr>
            <w:tcW w:w="3115" w:type="dxa"/>
          </w:tcPr>
          <w:p w:rsidR="00740655" w:rsidRDefault="00740655" w:rsidP="00740655"/>
        </w:tc>
      </w:tr>
    </w:tbl>
    <w:p w:rsidR="00D41D56" w:rsidRDefault="00D41D56" w:rsidP="00D41D56">
      <w:pPr>
        <w:jc w:val="center"/>
        <w:rPr>
          <w:b/>
          <w:i/>
          <w:sz w:val="24"/>
          <w:szCs w:val="24"/>
        </w:rPr>
      </w:pPr>
    </w:p>
    <w:p w:rsidR="00D41D56" w:rsidRPr="00D41D56" w:rsidRDefault="00D41D56" w:rsidP="00D41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5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D41D56">
        <w:rPr>
          <w:rFonts w:ascii="Times New Roman" w:hAnsi="Times New Roman" w:cs="Times New Roman"/>
          <w:b/>
          <w:sz w:val="24"/>
          <w:szCs w:val="24"/>
        </w:rPr>
        <w:t xml:space="preserve">модели </w:t>
      </w:r>
      <w:r w:rsidRPr="00D41D56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proofErr w:type="gramEnd"/>
      <w:r w:rsidRPr="00D41D56">
        <w:rPr>
          <w:rFonts w:ascii="Times New Roman" w:hAnsi="Times New Roman" w:cs="Times New Roman"/>
          <w:b/>
          <w:sz w:val="24"/>
          <w:szCs w:val="24"/>
        </w:rPr>
        <w:t>-общественного управления Муниципального общеобразовательного учреждения «</w:t>
      </w:r>
      <w:r w:rsidRPr="00D41D56">
        <w:rPr>
          <w:rFonts w:ascii="Times New Roman" w:hAnsi="Times New Roman" w:cs="Times New Roman"/>
          <w:b/>
          <w:sz w:val="24"/>
          <w:szCs w:val="24"/>
        </w:rPr>
        <w:t>С</w:t>
      </w:r>
      <w:r w:rsidRPr="00D41D56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№4» </w:t>
      </w:r>
    </w:p>
    <w:p w:rsidR="00D41D56" w:rsidRPr="00D41D56" w:rsidRDefault="00D41D56" w:rsidP="00D41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56">
        <w:rPr>
          <w:rFonts w:ascii="Times New Roman" w:hAnsi="Times New Roman" w:cs="Times New Roman"/>
          <w:b/>
          <w:sz w:val="24"/>
          <w:szCs w:val="24"/>
        </w:rPr>
        <w:t>Г.</w:t>
      </w:r>
      <w:r w:rsidRPr="00D41D56">
        <w:rPr>
          <w:rFonts w:ascii="Times New Roman" w:hAnsi="Times New Roman" w:cs="Times New Roman"/>
          <w:b/>
          <w:sz w:val="24"/>
          <w:szCs w:val="24"/>
        </w:rPr>
        <w:t xml:space="preserve"> Тихвина Ленинградской области</w:t>
      </w:r>
    </w:p>
    <w:p w:rsidR="009169B2" w:rsidRPr="00D41D56" w:rsidRDefault="009169B2" w:rsidP="00D41D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9B2" w:rsidRDefault="009169B2" w:rsidP="00740655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743"/>
        <w:gridCol w:w="3107"/>
      </w:tblGrid>
      <w:tr w:rsidR="009169B2" w:rsidTr="009169B2">
        <w:tc>
          <w:tcPr>
            <w:tcW w:w="421" w:type="dxa"/>
          </w:tcPr>
          <w:p w:rsidR="009169B2" w:rsidRPr="00B94EFA" w:rsidRDefault="00B94EFA" w:rsidP="009169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</w:tcPr>
          <w:p w:rsidR="009169B2" w:rsidRPr="00D41D56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условия организации общественного участия в управлении образованием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9169B2" w:rsidRPr="00D41D56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- Разработана нормативно – правовая база по государственно – общественному управлению</w:t>
            </w:r>
          </w:p>
          <w:p w:rsidR="009169B2" w:rsidRPr="00D41D56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-Модель государственно-общественного управления опирается на общеметодологические и педагогические принципы, включает цели, задачи, условия, формы, методы, критерии и учитывает стратегические цели и тактические задачи управления школой, адекватные современным реалиям;</w:t>
            </w:r>
          </w:p>
          <w:p w:rsidR="009169B2" w:rsidRPr="00D41D56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-государственно-общественная технология </w:t>
            </w:r>
            <w:proofErr w:type="gramStart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>управления  в</w:t>
            </w:r>
            <w:proofErr w:type="gramEnd"/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направлена на усиление роли общественности в </w:t>
            </w:r>
            <w:r w:rsidR="00B94EFA">
              <w:rPr>
                <w:rFonts w:ascii="Times New Roman" w:hAnsi="Times New Roman" w:cs="Times New Roman"/>
                <w:sz w:val="24"/>
                <w:szCs w:val="24"/>
              </w:rPr>
              <w:t>повышении качества образования</w:t>
            </w:r>
            <w:r w:rsidRPr="00D41D5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образовательной политики в целом.</w:t>
            </w:r>
          </w:p>
          <w:p w:rsidR="009169B2" w:rsidRPr="00D41D56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B2" w:rsidRPr="00D41D56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69B2" w:rsidTr="009169B2">
        <w:tc>
          <w:tcPr>
            <w:tcW w:w="421" w:type="dxa"/>
          </w:tcPr>
          <w:p w:rsidR="009169B2" w:rsidRDefault="00B94EFA" w:rsidP="009169B2">
            <w:pPr>
              <w:rPr>
                <w:color w:val="FF0000"/>
              </w:rPr>
            </w:pPr>
            <w:r w:rsidRPr="00B94EFA">
              <w:lastRenderedPageBreak/>
              <w:t>9.</w:t>
            </w:r>
          </w:p>
        </w:tc>
        <w:tc>
          <w:tcPr>
            <w:tcW w:w="5809" w:type="dxa"/>
          </w:tcPr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Технология реализации модели</w:t>
            </w:r>
          </w:p>
        </w:tc>
        <w:tc>
          <w:tcPr>
            <w:tcW w:w="3115" w:type="dxa"/>
          </w:tcPr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Технология системно-деятельного подхода.</w:t>
            </w:r>
          </w:p>
        </w:tc>
      </w:tr>
      <w:tr w:rsidR="009169B2" w:rsidTr="009169B2">
        <w:tc>
          <w:tcPr>
            <w:tcW w:w="421" w:type="dxa"/>
          </w:tcPr>
          <w:p w:rsidR="009169B2" w:rsidRDefault="00B94EFA" w:rsidP="009169B2">
            <w:pPr>
              <w:rPr>
                <w:color w:val="FF0000"/>
              </w:rPr>
            </w:pPr>
            <w:r w:rsidRPr="00B94EFA">
              <w:t>10.</w:t>
            </w:r>
          </w:p>
        </w:tc>
        <w:tc>
          <w:tcPr>
            <w:tcW w:w="5809" w:type="dxa"/>
          </w:tcPr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  <w:r w:rsidRPr="00B94E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Описание итогов достигнутых</w:t>
            </w:r>
            <w:r w:rsidRPr="00B94E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результатов (критерии, индикаторы, показатели)</w:t>
            </w:r>
          </w:p>
        </w:tc>
        <w:tc>
          <w:tcPr>
            <w:tcW w:w="3115" w:type="dxa"/>
          </w:tcPr>
          <w:p w:rsidR="00B94EFA" w:rsidRPr="00B94EFA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числа форм общественного управления в школе. </w:t>
            </w:r>
          </w:p>
          <w:p w:rsidR="009169B2" w:rsidRPr="00B94EFA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2.Положительная динамика формирования личностной культуры, социальной культуры, семейной культуры.</w:t>
            </w:r>
          </w:p>
          <w:p w:rsidR="009169B2" w:rsidRPr="00B94EFA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3.Позитивная динамика качества образования в ОУ</w:t>
            </w:r>
          </w:p>
          <w:p w:rsidR="009169B2" w:rsidRPr="00B94EFA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4.Снижение роста правонарушений среди подростков.</w:t>
            </w:r>
          </w:p>
          <w:p w:rsidR="009169B2" w:rsidRPr="00B94EFA" w:rsidRDefault="009169B2" w:rsidP="009169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69B2" w:rsidTr="009169B2">
        <w:tc>
          <w:tcPr>
            <w:tcW w:w="421" w:type="dxa"/>
          </w:tcPr>
          <w:p w:rsidR="009169B2" w:rsidRDefault="00B94EFA" w:rsidP="009169B2">
            <w:pPr>
              <w:rPr>
                <w:color w:val="FF0000"/>
              </w:rPr>
            </w:pPr>
            <w:r w:rsidRPr="00B94EFA">
              <w:t>11.</w:t>
            </w:r>
          </w:p>
        </w:tc>
        <w:tc>
          <w:tcPr>
            <w:tcW w:w="5809" w:type="dxa"/>
          </w:tcPr>
          <w:p w:rsidR="009169B2" w:rsidRPr="00B94EFA" w:rsidRDefault="009169B2" w:rsidP="00B94EF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Инструменты измерения достигнутых результатов</w:t>
            </w:r>
          </w:p>
        </w:tc>
        <w:tc>
          <w:tcPr>
            <w:tcW w:w="3115" w:type="dxa"/>
          </w:tcPr>
          <w:p w:rsidR="009169B2" w:rsidRPr="00B94EFA" w:rsidRDefault="009169B2" w:rsidP="00B94E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родителей, учащихся, педагогов школы.</w:t>
            </w:r>
          </w:p>
          <w:p w:rsidR="009169B2" w:rsidRPr="00B94EFA" w:rsidRDefault="009169B2" w:rsidP="00B94E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2. Мониторинг результативности качества образования в ОУ</w:t>
            </w:r>
          </w:p>
          <w:p w:rsidR="009169B2" w:rsidRPr="00B94EFA" w:rsidRDefault="009169B2" w:rsidP="00B94EF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3. Мониторинг качества успеваемости и качества знаний обучающихся.</w:t>
            </w:r>
          </w:p>
          <w:p w:rsidR="009169B2" w:rsidRPr="00B94EFA" w:rsidRDefault="009169B2" w:rsidP="00B94EF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69B2" w:rsidTr="009169B2">
        <w:tc>
          <w:tcPr>
            <w:tcW w:w="421" w:type="dxa"/>
          </w:tcPr>
          <w:p w:rsidR="009169B2" w:rsidRDefault="00B94EFA" w:rsidP="009169B2">
            <w:pPr>
              <w:rPr>
                <w:color w:val="FF0000"/>
              </w:rPr>
            </w:pPr>
            <w:r w:rsidRPr="00B94EFA">
              <w:t>12.</w:t>
            </w:r>
          </w:p>
        </w:tc>
        <w:tc>
          <w:tcPr>
            <w:tcW w:w="5809" w:type="dxa"/>
          </w:tcPr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Диссеминация модели мастер-классы, обучающие семинары, стендовые доклады и другое</w:t>
            </w:r>
          </w:p>
        </w:tc>
        <w:tc>
          <w:tcPr>
            <w:tcW w:w="3115" w:type="dxa"/>
          </w:tcPr>
          <w:p w:rsidR="009169B2" w:rsidRPr="00B94EFA" w:rsidRDefault="009169B2" w:rsidP="009169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2011 год – участие в областном конкурсе «Перспективные модели государственно – общественного управления в ОУ»</w:t>
            </w:r>
          </w:p>
          <w:p w:rsidR="009169B2" w:rsidRPr="00B94EFA" w:rsidRDefault="00B94EFA" w:rsidP="009169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28.01. 2012</w:t>
            </w:r>
            <w:r w:rsidR="009169B2" w:rsidRPr="00B94EF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на окружном совещании со специалистами органов местного самоуправления, осуществляющими управление в сфере образования, курирующими вопросы развития государственно – общественного управления в муниципальной системе образования, и руководителями муниципальных общеобразовательных учреждений.</w:t>
            </w:r>
          </w:p>
          <w:p w:rsidR="009169B2" w:rsidRPr="00B94EFA" w:rsidRDefault="009169B2" w:rsidP="009169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 xml:space="preserve">18. 03. 2011 г. – выступление на областном </w:t>
            </w:r>
            <w:r w:rsidRPr="00B9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родительском собрании по теме.</w:t>
            </w:r>
          </w:p>
          <w:p w:rsidR="009169B2" w:rsidRPr="00B94EFA" w:rsidRDefault="009169B2" w:rsidP="009169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A">
              <w:rPr>
                <w:rFonts w:ascii="Times New Roman" w:hAnsi="Times New Roman" w:cs="Times New Roman"/>
                <w:sz w:val="24"/>
                <w:szCs w:val="24"/>
              </w:rPr>
              <w:t xml:space="preserve">19. 01. 2012 год – областной </w:t>
            </w:r>
            <w:proofErr w:type="gramStart"/>
            <w:r w:rsidRPr="00B94EFA">
              <w:rPr>
                <w:rFonts w:ascii="Times New Roman" w:hAnsi="Times New Roman" w:cs="Times New Roman"/>
                <w:sz w:val="24"/>
                <w:szCs w:val="24"/>
              </w:rPr>
              <w:t>семинар  на</w:t>
            </w:r>
            <w:proofErr w:type="gramEnd"/>
            <w:r w:rsidRPr="00B94EFA"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 для руководителей общеобразовательных учреждений по теме: «Государственно – общественное управление в условиях модернизации региональной системы образования»</w:t>
            </w:r>
          </w:p>
          <w:p w:rsidR="009169B2" w:rsidRPr="00B94EFA" w:rsidRDefault="009169B2" w:rsidP="009169B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169B2" w:rsidRPr="007B7D8C" w:rsidRDefault="009169B2" w:rsidP="00740655">
      <w:pPr>
        <w:rPr>
          <w:color w:val="FF0000"/>
        </w:rPr>
      </w:pPr>
    </w:p>
    <w:sectPr w:rsidR="009169B2" w:rsidRPr="007B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3620"/>
    <w:multiLevelType w:val="hybridMultilevel"/>
    <w:tmpl w:val="906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5"/>
    <w:rsid w:val="00740655"/>
    <w:rsid w:val="009169B2"/>
    <w:rsid w:val="00B94EFA"/>
    <w:rsid w:val="00BC30F6"/>
    <w:rsid w:val="00D41D56"/>
    <w:rsid w:val="00E67A25"/>
    <w:rsid w:val="00E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3D84-CBE6-4FFB-95FD-2ADFF6E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Н основной"/>
    <w:basedOn w:val="a"/>
    <w:link w:val="a5"/>
    <w:rsid w:val="0074065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МОН основной Знак"/>
    <w:link w:val="a4"/>
    <w:rsid w:val="00740655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406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2014-11-30T11:44:00Z</dcterms:created>
  <dcterms:modified xsi:type="dcterms:W3CDTF">2014-11-30T12:32:00Z</dcterms:modified>
</cp:coreProperties>
</file>